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00" w:type="dxa"/>
        <w:tblInd w:w="-459" w:type="dxa"/>
        <w:tblLook w:val="04A0"/>
      </w:tblPr>
      <w:tblGrid>
        <w:gridCol w:w="561"/>
        <w:gridCol w:w="5343"/>
        <w:gridCol w:w="3796"/>
      </w:tblGrid>
      <w:tr w:rsidR="009112A5" w:rsidRPr="009112A5" w:rsidTr="009112A5">
        <w:trPr>
          <w:trHeight w:val="315"/>
        </w:trPr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12A5" w:rsidRPr="009112A5" w:rsidRDefault="009112A5" w:rsidP="00911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15</w:t>
            </w:r>
          </w:p>
        </w:tc>
      </w:tr>
      <w:tr w:rsidR="009112A5" w:rsidRPr="009112A5" w:rsidTr="009112A5">
        <w:trPr>
          <w:trHeight w:val="315"/>
        </w:trPr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12A5" w:rsidRPr="009112A5" w:rsidRDefault="009112A5" w:rsidP="00911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Закону Чеченской Республики  </w:t>
            </w:r>
          </w:p>
        </w:tc>
      </w:tr>
      <w:tr w:rsidR="009112A5" w:rsidRPr="009112A5" w:rsidTr="009112A5">
        <w:trPr>
          <w:trHeight w:val="315"/>
        </w:trPr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12A5" w:rsidRPr="009112A5" w:rsidRDefault="009112A5" w:rsidP="00911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республиканском бюджете на 2017 год </w:t>
            </w:r>
          </w:p>
        </w:tc>
      </w:tr>
      <w:tr w:rsidR="009112A5" w:rsidRPr="009112A5" w:rsidTr="009112A5">
        <w:trPr>
          <w:trHeight w:val="315"/>
        </w:trPr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12A5" w:rsidRPr="009112A5" w:rsidRDefault="009112A5" w:rsidP="00911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 плановый период 2018 и 2019 годов"  </w:t>
            </w:r>
          </w:p>
        </w:tc>
      </w:tr>
      <w:tr w:rsidR="009112A5" w:rsidRPr="009112A5" w:rsidTr="009112A5">
        <w:trPr>
          <w:trHeight w:val="315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12A5" w:rsidRPr="009112A5" w:rsidRDefault="009112A5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12A5" w:rsidRPr="009112A5" w:rsidRDefault="009112A5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12A5" w:rsidRPr="009112A5" w:rsidRDefault="009112A5" w:rsidP="00911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2A5" w:rsidRPr="009112A5" w:rsidTr="009112A5">
        <w:trPr>
          <w:trHeight w:val="225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12A5" w:rsidRPr="009112A5" w:rsidRDefault="009112A5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12A5" w:rsidRPr="009112A5" w:rsidRDefault="009112A5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12A5" w:rsidRPr="009112A5" w:rsidRDefault="009112A5" w:rsidP="00911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112A5" w:rsidRPr="009112A5" w:rsidTr="00B77CD5">
        <w:trPr>
          <w:trHeight w:val="80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12A5" w:rsidRPr="009112A5" w:rsidRDefault="009112A5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12A5" w:rsidRPr="009112A5" w:rsidRDefault="009112A5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12A5" w:rsidRPr="009112A5" w:rsidRDefault="009112A5" w:rsidP="00911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12A5" w:rsidRPr="009112A5" w:rsidTr="00B77CD5">
        <w:trPr>
          <w:trHeight w:val="880"/>
        </w:trPr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112A5" w:rsidRPr="009112A5" w:rsidRDefault="009112A5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дотации на выравнивание уровня бюджетной обеспеченности бюджетов  муниципальных районов и городских округов из республиканского фонда финансовой поддержки муниципальных районов и городских округов на 2017 год</w:t>
            </w:r>
          </w:p>
        </w:tc>
      </w:tr>
      <w:tr w:rsidR="009112A5" w:rsidRPr="009112A5" w:rsidTr="009112A5">
        <w:trPr>
          <w:trHeight w:val="315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12A5" w:rsidRPr="009112A5" w:rsidRDefault="009112A5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12A5" w:rsidRDefault="009112A5" w:rsidP="00911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12A5" w:rsidRPr="009112A5" w:rsidRDefault="009112A5" w:rsidP="00911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9112A5" w:rsidRPr="009112A5" w:rsidTr="009112A5">
        <w:trPr>
          <w:trHeight w:val="750"/>
        </w:trPr>
        <w:tc>
          <w:tcPr>
            <w:tcW w:w="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112A5" w:rsidRPr="009112A5" w:rsidRDefault="009112A5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9112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r w:rsidRPr="009112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9112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3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112A5" w:rsidRPr="009112A5" w:rsidRDefault="009112A5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городских округов и муниципальных районов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112A5" w:rsidRPr="009112A5" w:rsidRDefault="009112A5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 дотации</w:t>
            </w:r>
          </w:p>
        </w:tc>
      </w:tr>
      <w:tr w:rsidR="009112A5" w:rsidRPr="009112A5" w:rsidTr="009112A5">
        <w:trPr>
          <w:trHeight w:val="225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112A5" w:rsidRPr="009112A5" w:rsidRDefault="009112A5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112A5" w:rsidRPr="009112A5" w:rsidRDefault="009112A5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112A5" w:rsidRPr="009112A5" w:rsidRDefault="009112A5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AB545E" w:rsidRPr="009112A5" w:rsidTr="009112A5">
        <w:trPr>
          <w:trHeight w:val="615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Ачхой-Мартановский</w:t>
            </w:r>
            <w:proofErr w:type="spellEnd"/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</w:t>
            </w: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B545E" w:rsidRPr="00AB545E" w:rsidRDefault="00AB5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5E">
              <w:rPr>
                <w:rFonts w:ascii="Times New Roman" w:hAnsi="Times New Roman" w:cs="Times New Roman"/>
                <w:sz w:val="24"/>
                <w:szCs w:val="24"/>
              </w:rPr>
              <w:t>134 845,6</w:t>
            </w:r>
          </w:p>
        </w:tc>
      </w:tr>
      <w:tr w:rsidR="00AB545E" w:rsidRPr="009112A5" w:rsidTr="009112A5">
        <w:trPr>
          <w:trHeight w:val="615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Веденский</w:t>
            </w:r>
            <w:proofErr w:type="spellEnd"/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</w:t>
            </w: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B545E" w:rsidRPr="00AB545E" w:rsidRDefault="00AB5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5E">
              <w:rPr>
                <w:rFonts w:ascii="Times New Roman" w:hAnsi="Times New Roman" w:cs="Times New Roman"/>
                <w:sz w:val="24"/>
                <w:szCs w:val="24"/>
              </w:rPr>
              <w:t>95 909,5</w:t>
            </w:r>
          </w:p>
        </w:tc>
      </w:tr>
      <w:tr w:rsidR="00AB545E" w:rsidRPr="009112A5" w:rsidTr="009112A5">
        <w:trPr>
          <w:trHeight w:val="615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Грозненский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</w:t>
            </w: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B545E" w:rsidRPr="00AB545E" w:rsidRDefault="00AB5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5E">
              <w:rPr>
                <w:rFonts w:ascii="Times New Roman" w:hAnsi="Times New Roman" w:cs="Times New Roman"/>
                <w:sz w:val="24"/>
                <w:szCs w:val="24"/>
              </w:rPr>
              <w:t>220 090,9</w:t>
            </w:r>
          </w:p>
        </w:tc>
      </w:tr>
      <w:tr w:rsidR="00AB545E" w:rsidRPr="009112A5" w:rsidTr="009112A5">
        <w:trPr>
          <w:trHeight w:val="585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Гудермесский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</w:t>
            </w: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B545E" w:rsidRPr="00AB545E" w:rsidRDefault="00AB5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5E">
              <w:rPr>
                <w:rFonts w:ascii="Times New Roman" w:hAnsi="Times New Roman" w:cs="Times New Roman"/>
                <w:sz w:val="24"/>
                <w:szCs w:val="24"/>
              </w:rPr>
              <w:t>69 737,8</w:t>
            </w:r>
          </w:p>
        </w:tc>
      </w:tr>
      <w:tr w:rsidR="00AB545E" w:rsidRPr="009112A5" w:rsidTr="009112A5">
        <w:trPr>
          <w:trHeight w:val="615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Итум-Калинский</w:t>
            </w:r>
            <w:proofErr w:type="spellEnd"/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B545E" w:rsidRPr="00AB545E" w:rsidRDefault="00AB5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5E">
              <w:rPr>
                <w:rFonts w:ascii="Times New Roman" w:hAnsi="Times New Roman" w:cs="Times New Roman"/>
                <w:sz w:val="24"/>
                <w:szCs w:val="24"/>
              </w:rPr>
              <w:t>33 420,6</w:t>
            </w:r>
          </w:p>
        </w:tc>
      </w:tr>
      <w:tr w:rsidR="00AB545E" w:rsidRPr="009112A5" w:rsidTr="009112A5">
        <w:trPr>
          <w:trHeight w:val="615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Курчалойский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</w:t>
            </w: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B545E" w:rsidRPr="00AB545E" w:rsidRDefault="00AB5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5E">
              <w:rPr>
                <w:rFonts w:ascii="Times New Roman" w:hAnsi="Times New Roman" w:cs="Times New Roman"/>
                <w:sz w:val="24"/>
                <w:szCs w:val="24"/>
              </w:rPr>
              <w:t>258 327,7</w:t>
            </w:r>
          </w:p>
        </w:tc>
      </w:tr>
      <w:tr w:rsidR="00AB545E" w:rsidRPr="009112A5" w:rsidTr="009112A5">
        <w:trPr>
          <w:trHeight w:val="615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Надтеречный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</w:t>
            </w: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B545E" w:rsidRPr="00AB545E" w:rsidRDefault="00AB5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5E">
              <w:rPr>
                <w:rFonts w:ascii="Times New Roman" w:hAnsi="Times New Roman" w:cs="Times New Roman"/>
                <w:sz w:val="24"/>
                <w:szCs w:val="24"/>
              </w:rPr>
              <w:t>112 381,6</w:t>
            </w:r>
          </w:p>
        </w:tc>
      </w:tr>
      <w:tr w:rsidR="00AB545E" w:rsidRPr="009112A5" w:rsidTr="009112A5">
        <w:trPr>
          <w:trHeight w:val="615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Ножай-Юртовский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</w:t>
            </w: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B545E" w:rsidRPr="00AB545E" w:rsidRDefault="00AB5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5E">
              <w:rPr>
                <w:rFonts w:ascii="Times New Roman" w:hAnsi="Times New Roman" w:cs="Times New Roman"/>
                <w:sz w:val="24"/>
                <w:szCs w:val="24"/>
              </w:rPr>
              <w:t>187 648,2</w:t>
            </w:r>
          </w:p>
        </w:tc>
      </w:tr>
      <w:tr w:rsidR="00AB545E" w:rsidRPr="009112A5" w:rsidTr="009112A5">
        <w:trPr>
          <w:trHeight w:val="615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Сунженский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</w:t>
            </w:r>
            <w:r w:rsidRPr="009112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B545E" w:rsidRPr="00AB545E" w:rsidRDefault="00AB5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5E">
              <w:rPr>
                <w:rFonts w:ascii="Times New Roman" w:hAnsi="Times New Roman" w:cs="Times New Roman"/>
                <w:sz w:val="24"/>
                <w:szCs w:val="24"/>
              </w:rPr>
              <w:t>94 225,3</w:t>
            </w:r>
          </w:p>
        </w:tc>
      </w:tr>
      <w:tr w:rsidR="00AB545E" w:rsidRPr="009112A5" w:rsidTr="009112A5">
        <w:trPr>
          <w:trHeight w:val="315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Урус-Мартановский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</w:t>
            </w: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B545E" w:rsidRPr="00AB545E" w:rsidRDefault="00AB5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5E">
              <w:rPr>
                <w:rFonts w:ascii="Times New Roman" w:hAnsi="Times New Roman" w:cs="Times New Roman"/>
                <w:sz w:val="24"/>
                <w:szCs w:val="24"/>
              </w:rPr>
              <w:t>43 043,3</w:t>
            </w:r>
          </w:p>
        </w:tc>
      </w:tr>
      <w:tr w:rsidR="00AB545E" w:rsidRPr="009112A5" w:rsidTr="009112A5">
        <w:trPr>
          <w:trHeight w:val="615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Шаройский</w:t>
            </w:r>
            <w:proofErr w:type="spellEnd"/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B545E" w:rsidRPr="00AB545E" w:rsidRDefault="00AB5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5E">
              <w:rPr>
                <w:rFonts w:ascii="Times New Roman" w:hAnsi="Times New Roman" w:cs="Times New Roman"/>
                <w:sz w:val="24"/>
                <w:szCs w:val="24"/>
              </w:rPr>
              <w:t>80 039,7</w:t>
            </w:r>
          </w:p>
        </w:tc>
      </w:tr>
      <w:tr w:rsidR="00AB545E" w:rsidRPr="009112A5" w:rsidTr="009112A5">
        <w:trPr>
          <w:trHeight w:val="615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Шатойский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</w:t>
            </w: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B545E" w:rsidRPr="00AB545E" w:rsidRDefault="00AB5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5E">
              <w:rPr>
                <w:rFonts w:ascii="Times New Roman" w:hAnsi="Times New Roman" w:cs="Times New Roman"/>
                <w:sz w:val="24"/>
                <w:szCs w:val="24"/>
              </w:rPr>
              <w:t>11 180,4</w:t>
            </w:r>
          </w:p>
        </w:tc>
      </w:tr>
      <w:tr w:rsidR="00AB545E" w:rsidRPr="009112A5" w:rsidTr="009112A5">
        <w:trPr>
          <w:trHeight w:val="465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Шелковской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</w:t>
            </w: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B545E" w:rsidRPr="00AB545E" w:rsidRDefault="00AB5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5E">
              <w:rPr>
                <w:rFonts w:ascii="Times New Roman" w:hAnsi="Times New Roman" w:cs="Times New Roman"/>
                <w:sz w:val="24"/>
                <w:szCs w:val="24"/>
              </w:rPr>
              <w:t>52 383,6</w:t>
            </w:r>
          </w:p>
        </w:tc>
      </w:tr>
      <w:tr w:rsidR="00AB545E" w:rsidRPr="009112A5" w:rsidTr="009112A5">
        <w:trPr>
          <w:trHeight w:val="615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r w:rsidR="0071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Аргун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B545E" w:rsidRPr="00AB545E" w:rsidRDefault="00AB5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5E">
              <w:rPr>
                <w:rFonts w:ascii="Times New Roman" w:hAnsi="Times New Roman" w:cs="Times New Roman"/>
                <w:sz w:val="24"/>
                <w:szCs w:val="24"/>
              </w:rPr>
              <w:t>169 834,6</w:t>
            </w:r>
          </w:p>
        </w:tc>
      </w:tr>
      <w:tr w:rsidR="00AB545E" w:rsidRPr="009112A5" w:rsidTr="009112A5">
        <w:trPr>
          <w:trHeight w:val="330"/>
        </w:trPr>
        <w:tc>
          <w:tcPr>
            <w:tcW w:w="5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AB545E" w:rsidRPr="009112A5" w:rsidRDefault="00AB545E" w:rsidP="00911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4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AB545E" w:rsidRPr="009112A5" w:rsidRDefault="00AB545E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Городской округ </w:t>
            </w:r>
            <w:r w:rsidR="007115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  <w:r w:rsidRPr="009112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Грозный</w:t>
            </w:r>
          </w:p>
        </w:tc>
        <w:tc>
          <w:tcPr>
            <w:tcW w:w="37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AB545E" w:rsidRPr="00AB545E" w:rsidRDefault="00AB545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B545E">
              <w:rPr>
                <w:rFonts w:ascii="Times New Roman" w:hAnsi="Times New Roman" w:cs="Times New Roman"/>
                <w:sz w:val="24"/>
                <w:szCs w:val="24"/>
              </w:rPr>
              <w:t>163 766,0</w:t>
            </w:r>
          </w:p>
        </w:tc>
      </w:tr>
      <w:tr w:rsidR="009112A5" w:rsidRPr="009112A5" w:rsidTr="009112A5">
        <w:trPr>
          <w:trHeight w:val="615"/>
        </w:trPr>
        <w:tc>
          <w:tcPr>
            <w:tcW w:w="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112A5" w:rsidRPr="009112A5" w:rsidRDefault="009112A5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112A5" w:rsidRPr="009112A5" w:rsidRDefault="009112A5" w:rsidP="009112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по городским округам и муниципальным районам </w:t>
            </w:r>
          </w:p>
        </w:tc>
        <w:tc>
          <w:tcPr>
            <w:tcW w:w="37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112A5" w:rsidRPr="009112A5" w:rsidRDefault="009112A5" w:rsidP="009112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12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1 726 834,9</w:t>
            </w:r>
          </w:p>
        </w:tc>
      </w:tr>
    </w:tbl>
    <w:p w:rsidR="00C70F8A" w:rsidRDefault="00C70F8A"/>
    <w:sectPr w:rsidR="00C70F8A" w:rsidSect="000D2F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8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BA8" w:rsidRDefault="00FB6BA8" w:rsidP="00271769">
      <w:pPr>
        <w:spacing w:after="0" w:line="240" w:lineRule="auto"/>
      </w:pPr>
      <w:r>
        <w:separator/>
      </w:r>
    </w:p>
  </w:endnote>
  <w:endnote w:type="continuationSeparator" w:id="0">
    <w:p w:rsidR="00FB6BA8" w:rsidRDefault="00FB6BA8" w:rsidP="00271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769" w:rsidRDefault="0027176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769" w:rsidRDefault="00271769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769" w:rsidRDefault="0027176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BA8" w:rsidRDefault="00FB6BA8" w:rsidP="00271769">
      <w:pPr>
        <w:spacing w:after="0" w:line="240" w:lineRule="auto"/>
      </w:pPr>
      <w:r>
        <w:separator/>
      </w:r>
    </w:p>
  </w:footnote>
  <w:footnote w:type="continuationSeparator" w:id="0">
    <w:p w:rsidR="00FB6BA8" w:rsidRDefault="00FB6BA8" w:rsidP="00271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769" w:rsidRDefault="0027176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753498"/>
      <w:docPartObj>
        <w:docPartGallery w:val="Page Numbers (Top of Page)"/>
        <w:docPartUnique/>
      </w:docPartObj>
    </w:sdtPr>
    <w:sdtContent>
      <w:p w:rsidR="00271769" w:rsidRDefault="004D4A03">
        <w:pPr>
          <w:pStyle w:val="a3"/>
          <w:jc w:val="center"/>
        </w:pPr>
        <w:fldSimple w:instr=" PAGE   \* MERGEFORMAT ">
          <w:r w:rsidR="000D2F89">
            <w:rPr>
              <w:noProof/>
            </w:rPr>
            <w:t>815</w:t>
          </w:r>
        </w:fldSimple>
      </w:p>
    </w:sdtContent>
  </w:sdt>
  <w:p w:rsidR="00271769" w:rsidRDefault="0027176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769" w:rsidRDefault="0027176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12A5"/>
    <w:rsid w:val="00044267"/>
    <w:rsid w:val="000D2F89"/>
    <w:rsid w:val="00271769"/>
    <w:rsid w:val="00455583"/>
    <w:rsid w:val="004B0FBF"/>
    <w:rsid w:val="004D4A03"/>
    <w:rsid w:val="005A7792"/>
    <w:rsid w:val="006622D1"/>
    <w:rsid w:val="007115BF"/>
    <w:rsid w:val="009112A5"/>
    <w:rsid w:val="00986C79"/>
    <w:rsid w:val="00AB545E"/>
    <w:rsid w:val="00B77CD5"/>
    <w:rsid w:val="00C70F8A"/>
    <w:rsid w:val="00DE62BE"/>
    <w:rsid w:val="00FB6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1769"/>
  </w:style>
  <w:style w:type="paragraph" w:styleId="a5">
    <w:name w:val="footer"/>
    <w:basedOn w:val="a"/>
    <w:link w:val="a6"/>
    <w:uiPriority w:val="99"/>
    <w:semiHidden/>
    <w:unhideWhenUsed/>
    <w:rsid w:val="00271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717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6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Асет Алинхановна Сербиева</dc:creator>
  <cp:lastModifiedBy>Асет Алинхановна Сербиева</cp:lastModifiedBy>
  <cp:revision>8</cp:revision>
  <dcterms:created xsi:type="dcterms:W3CDTF">2016-12-04T15:31:00Z</dcterms:created>
  <dcterms:modified xsi:type="dcterms:W3CDTF">2017-01-20T07:06:00Z</dcterms:modified>
</cp:coreProperties>
</file>